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2926.htm"/>
      <w:bookmarkStart w:id="1" w:name="ksf6k_0729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001-41421</w:t>
      </w:r>
    </w:p>
    <w:p>
      <w:pPr>
        <w:pStyle w:val="TextBody"/>
        <w:bidi w:val="0"/>
        <w:jc w:val="center"/>
        <w:rPr/>
      </w:pPr>
      <w:r>
        <w:rPr>
          <w:rStyle w:val="StrongEmphasis"/>
          <w:sz w:val="24"/>
        </w:rPr>
        <w:t>Alvotech</w:t>
      </w:r>
      <w:r>
        <w:rPr/>
        <w:br/>
        <w:t>(Translation of registrant's name into English)</w:t>
      </w:r>
    </w:p>
    <w:p>
      <w:pPr>
        <w:pStyle w:val="TextBody"/>
        <w:bidi w:val="0"/>
        <w:jc w:val="center"/>
        <w:rPr/>
      </w:pPr>
      <w:r>
        <w:rPr>
          <w:rStyle w:val="StrongEmphasis"/>
        </w:rPr>
        <w:t>9, Rue de Bitbourg,</w:t>
        <w:br/>
        <w:t>L-1273 Luxembourg,</w:t>
        <w:br/>
        <w:t>Grand Duchy of Luxembourg</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rStyle w:val="StrongEmphasis"/>
        </w:rPr>
        <w:t>Incorporation by Reference </w:t>
      </w:r>
    </w:p>
    <w:p>
      <w:pPr>
        <w:pStyle w:val="TextBody"/>
        <w:bidi w:val="0"/>
        <w:spacing w:before="0" w:after="283"/>
        <w:jc w:val="left"/>
        <w:rPr/>
      </w:pPr>
      <w:r>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 99.1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p>
    <w:p>
      <w:pPr>
        <w:pStyle w:val="TextBody"/>
        <w:bidi w:val="0"/>
        <w:spacing w:before="0" w:after="283"/>
        <w:jc w:val="left"/>
        <w:rPr/>
      </w:pPr>
      <w:r>
        <w:rPr>
          <w:rStyle w:val="StrongEmphasis"/>
        </w:rPr>
        <w:t>Press Release </w:t>
      </w:r>
    </w:p>
    <w:p>
      <w:pPr>
        <w:pStyle w:val="TextBody"/>
        <w:bidi w:val="0"/>
        <w:spacing w:before="0" w:after="283"/>
        <w:jc w:val="left"/>
        <w:rPr/>
      </w:pPr>
      <w:r>
        <w:rPr/>
        <w:t>On July 29, 2026, Alvotech issued a Press Release announcing that the US Food and Drug Administration has closed its inspection of the company's manufacturing site, confirming the inspection classification of the site is Voluntary Action Indicated (VAI). A copy of the Press Release is furnished herewith as exhibit 99.1.</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480" w:type="dxa"/>
        <w:jc w:val="left"/>
        <w:tblInd w:w="0" w:type="dxa"/>
        <w:tblLayout w:type="fixed"/>
        <w:tblCellMar>
          <w:top w:w="0" w:type="dxa"/>
          <w:left w:w="0" w:type="dxa"/>
          <w:bottom w:w="0" w:type="dxa"/>
          <w:right w:w="0" w:type="dxa"/>
        </w:tblCellMar>
      </w:tblPr>
      <w:tblGrid>
        <w:gridCol w:w="1385"/>
        <w:gridCol w:w="300"/>
        <w:gridCol w:w="279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279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hyperlink w:anchor="exh_991.htm">
              <w:r>
                <w:rPr>
                  <w:rStyle w:val="InternetLink"/>
                  <w:sz w:val="20"/>
                </w:rPr>
                <w:t>Press Release dated July 29, 2026</w:t>
              </w:r>
            </w:hyperlink>
            <w:r>
              <w:rPr>
                <w:sz w:val="20"/>
              </w:rPr>
              <w:t xml:space="preserve"> </w:t>
            </w:r>
          </w:p>
        </w:tc>
      </w:tr>
    </w:tbl>
    <w:p>
      <w:pPr>
        <w:pStyle w:val="HorizontalLine"/>
        <w:pBdr>
          <w:bottom w:val="single" w:sz="12" w:space="0" w:color="808080"/>
        </w:pBdr>
        <w:bidi w:val="0"/>
        <w:jc w:val="left"/>
        <w:rPr/>
      </w:pPr>
      <w:r>
        <w:rPr/>
      </w:r>
    </w:p>
    <w:p>
      <w:pPr>
        <w:pStyle w:val="TextBody"/>
        <w:bidi w:val="0"/>
        <w:spacing w:before="0" w:after="283"/>
        <w:jc w:val="left"/>
        <w:rPr/>
      </w:pPr>
      <w:r>
        <w:rPr/>
        <w:t> </w:t>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Alvotech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July 29,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Tanya Zharov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Tanya Zharov</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General Counsel</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Alvotech announces successful closure of FDA inspection of manufacturing facility</w:t>
      </w:r>
    </w:p>
    <w:p>
      <w:pPr>
        <w:pStyle w:val="TextBody"/>
        <w:bidi w:val="0"/>
        <w:jc w:val="left"/>
        <w:rPr/>
      </w:pPr>
      <w:r>
        <w:rPr/>
        <w:t>REYKJAVIK, Iceland, July 29, 2026 (GLOBE NEWSWIRE) -- Alvotech (NASDAQ: ALVO; ALVO-SDB) (the “Company”), a global biotechnology company specializing in the development and manufacture of biosimilar medicines for patients worldwide, today announced that the U.S. Food and Drug Administration (FDA) has closed its inspection of the company’s manufacturing facility in Reykjavik, Iceland, conducted in May 2026. The FDA has confirmed the inspection classification of the manufacturing site is Voluntary Action Indicated (VAI).</w:t>
      </w:r>
    </w:p>
    <w:p>
      <w:pPr>
        <w:pStyle w:val="TextBody"/>
        <w:bidi w:val="0"/>
        <w:spacing w:before="0" w:after="283"/>
        <w:jc w:val="left"/>
        <w:rPr/>
      </w:pPr>
      <w:r>
        <w:rPr/>
        <w:t>“</w:t>
      </w:r>
      <w:r>
        <w:rPr/>
        <w:t>This is an important milestone for Alvotech and reflects the significant work our teams have undertaken to further strengthen our quality systems and manufacturing operations,” said Lisa Graver, CEO of Alvotech. “With the conclusion of the FDA’s recent inspection, we are confident that the actions we have taken have effectively addressed the observations identified. We continue to work with the FDA to advance our recent Biologics Licence Applications towards approval.”</w:t>
      </w:r>
    </w:p>
    <w:p>
      <w:pPr>
        <w:pStyle w:val="TextBody"/>
        <w:bidi w:val="0"/>
        <w:spacing w:before="0" w:after="283"/>
        <w:jc w:val="left"/>
        <w:rPr/>
      </w:pPr>
      <w:r>
        <w:rPr/>
        <w:t>Alvotech continues to advance its pipeline of biosimilar candidates. The company recently announced the resubmission of Biologics License Applications (BLAs) for AVT05, Alvotech’s biosimilar to Simponi® (golimumab), and AVT06, Alvotech’s biosimilar to Eylea® (aflibercept), and the acceptance by the FDA of the submission of a BLA for AVT16, Alvotech’s proposed biosimilar to Entyvio® (vedolizumab) to the FDA in June 2026.</w:t>
      </w:r>
    </w:p>
    <w:p>
      <w:pPr>
        <w:pStyle w:val="TextBody"/>
        <w:bidi w:val="0"/>
        <w:spacing w:before="0" w:after="283"/>
        <w:jc w:val="left"/>
        <w:rPr/>
      </w:pPr>
      <w:r>
        <w:rPr/>
        <w:t>Alvotech continues to work closely with health authorities worldwide to bring high-quality, affordable biologic medicines to patients.</w:t>
      </w:r>
    </w:p>
    <w:p>
      <w:pPr>
        <w:pStyle w:val="TextBody"/>
        <w:bidi w:val="0"/>
        <w:jc w:val="both"/>
        <w:rPr/>
      </w:pPr>
      <w:r>
        <w:rPr>
          <w:rStyle w:val="StrongEmphasis"/>
        </w:rPr>
        <w:t>For further information, contact:</w:t>
      </w:r>
    </w:p>
    <w:p>
      <w:pPr>
        <w:pStyle w:val="TextBody"/>
        <w:bidi w:val="0"/>
        <w:spacing w:before="0" w:after="283"/>
        <w:jc w:val="left"/>
        <w:rPr/>
      </w:pPr>
      <w:r>
        <w:rPr>
          <w:rStyle w:val="StrongEmphasis"/>
        </w:rPr>
        <w:t>Media</w:t>
      </w:r>
      <w:r>
        <w:rPr/>
        <w:br/>
        <w:t>Benedikt Stefansson</w:t>
        <w:br/>
        <w:t>Sarah MacLeod</w:t>
        <w:br/>
        <w:t>alvotech.media@alvotech.com</w:t>
      </w:r>
    </w:p>
    <w:p>
      <w:pPr>
        <w:pStyle w:val="TextBody"/>
        <w:bidi w:val="0"/>
        <w:spacing w:before="0" w:after="283"/>
        <w:jc w:val="left"/>
        <w:rPr/>
      </w:pPr>
      <w:r>
        <w:rPr>
          <w:rStyle w:val="StrongEmphasis"/>
        </w:rPr>
        <w:t>Investors</w:t>
      </w:r>
      <w:r>
        <w:rPr/>
        <w:br/>
        <w:t>Dr. Balaji V Prasad (US)</w:t>
        <w:br/>
        <w:t>Benedikt Stefansson (IS)</w:t>
        <w:br/>
        <w:t>alvotech.ir@alvotech.com</w:t>
      </w:r>
    </w:p>
    <w:p>
      <w:pPr>
        <w:pStyle w:val="TextBody"/>
        <w:bidi w:val="0"/>
        <w:jc w:val="both"/>
        <w:rPr/>
      </w:pPr>
      <w:r>
        <w:rPr>
          <w:rStyle w:val="StrongEmphasis"/>
        </w:rPr>
        <w:t>About Alvotech</w:t>
      </w:r>
      <w:r>
        <w:rPr/>
        <w:br/>
        <w:t>Alvotech is a biotechnology company, founded by Robert Wessman, focused solely on the development and manufacture of biosimilar medicines for patients worldwide. Alvotech seeks to be a global leader in the biosimilar space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13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w:t>
      </w:r>
    </w:p>
    <w:p>
      <w:pPr>
        <w:pStyle w:val="TextBody"/>
        <w:bidi w:val="0"/>
        <w:spacing w:before="0" w:after="283"/>
        <w:jc w:val="left"/>
        <w:rPr/>
      </w:pPr>
      <w:r>
        <w:rPr/>
        <w:t>For more information, please visit our investor portal, and our website or follow us on social media on LinkedIn, Facebook, Instagram and YouTube.</w:t>
      </w:r>
    </w:p>
    <w:p>
      <w:pPr>
        <w:pStyle w:val="TextBody"/>
        <w:bidi w:val="0"/>
        <w:spacing w:before="0" w:after="283"/>
        <w:jc w:val="left"/>
        <w:rPr/>
      </w:pPr>
      <w:r>
        <w:rPr/>
        <w:t>None of the information on the Alvotech website shall be deemed part of this press release.</w:t>
      </w:r>
    </w:p>
    <w:p>
      <w:pPr>
        <w:pStyle w:val="TextBody"/>
        <w:bidi w:val="0"/>
        <w:spacing w:before="0" w:after="283"/>
        <w:jc w:val="left"/>
        <w:rPr/>
      </w:pPr>
      <w:r>
        <w:rPr>
          <w:rStyle w:val="StrongEmphasis"/>
        </w:rPr>
        <w:t>Use of trademarks</w:t>
      </w:r>
    </w:p>
    <w:p>
      <w:pPr>
        <w:pStyle w:val="TextBody"/>
        <w:bidi w:val="0"/>
        <w:spacing w:before="0" w:after="283"/>
        <w:jc w:val="left"/>
        <w:rPr/>
      </w:pPr>
      <w:r>
        <w:rPr/>
        <w:t>Simponi® and Simponi Aria® are trademarks of Johnson &amp; Johnson. Eylea® is a trademark of Regeneron Pharmaceuticals Inc. Entyvio® is a registered trademark of Millennium Pharmaceuticals,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815</Words>
  <Characters>4799</Characters>
  <CharactersWithSpaces>5628</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